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5A6" w:rsidRDefault="006B05A6" w:rsidP="00AC7D1E">
      <w:pPr>
        <w:spacing w:line="360" w:lineRule="auto"/>
      </w:pPr>
      <w:r>
        <w:t>It would be fatal for the nation to overlook the urgency of the moment. This sweltering summer of the Negro’s legitimate discontent will not pass until there is an invigorating autumn of freedom and equality. Nineteen sixty-three is not an end, but a beginning. Those who hope that the Negro needed to blow off steam and will now be content will have a rude awakening if the nation returns to business as usual. There will be neither rest nor tranquility in America until the Negro is granted his citizenship rights. The whirlwinds of revolt will continue to shake the foundations of our nation until the bright day of justice emerges.</w:t>
      </w:r>
    </w:p>
    <w:p w:rsidR="006B05A6" w:rsidRDefault="006B05A6" w:rsidP="00AC7D1E">
      <w:pPr>
        <w:spacing w:line="360" w:lineRule="auto"/>
      </w:pPr>
      <w:r>
        <w:t>But there is something that I must say to my people who stand on the warm threshold which leads into the palace of justice. In the process of gaining our rightful place we must not be guilty of wrongful deeds. Let us not seek to satisfy our thirst for freedom by drinking from the cup of bitterness and hatred.</w:t>
      </w:r>
    </w:p>
    <w:p w:rsidR="006B05A6" w:rsidRDefault="006B05A6" w:rsidP="00AC7D1E">
      <w:pPr>
        <w:spacing w:line="360" w:lineRule="auto"/>
      </w:pPr>
      <w:r>
        <w:t>We must forever conduct our struggle on the high plane of dignity and discipline. We must not allow our creative protest to degenerate into physical violence. Again and again we must rise to the majestic heights of meeting physical force with soul force. The marvelous new militancy which has engulfed the Negro community must not lead us to a distrust of all white people, for many of our white brothers, as evidenced by their presence here today, have come to realize that their destiny is tied up with our destiny. They have come to realize that their freedom is inextricably bound to our freedom. We cannot walk alone.</w:t>
      </w:r>
    </w:p>
    <w:p w:rsidR="006B05A6" w:rsidRDefault="006B05A6" w:rsidP="00AC7D1E">
      <w:pPr>
        <w:spacing w:line="360" w:lineRule="auto"/>
      </w:pPr>
      <w:r>
        <w:t>As we walk, we must make the pledge that we shall always march ahead. We cannot turn back. There are those who are asking the devotees of civil rights, “When will you be satisfied?” We can never be satisfied as long as the Negro is the victim of the unspeakable horrors of police brutality. We can never be satisfied, as long as our bodies, heavy with the fatigue of travel, cannot gain lodging in the motels of the highways and the hotels of the cities. We cannot be satisfied as long as the Negro’s basic mobility is from a smaller ghetto to a larger one. We can never be satisfied as long as our children are stripped of their selfhood and robbed of their dignity by signs stating “For Whites Only”. We cannot be satisfied as long as a Negro in Mississippi cannot vote and a Negro in New York believes he has nothing for which to vote. No, no, we are not satisfied, and we will not be satisfied until justice rolls down like waters and righteousness like a mighty stream.</w:t>
      </w:r>
    </w:p>
    <w:p w:rsidR="006B05A6" w:rsidRDefault="006B05A6" w:rsidP="00AC7D1E">
      <w:pPr>
        <w:spacing w:line="360" w:lineRule="auto"/>
      </w:pPr>
      <w:r>
        <w:t>I am not unmindful that some of you have come here out of great trials and tribulations. Some of you have come fresh from narrow jail cells. Some of you have come from areas where your quest for freedom left you battered by the storms of persecution and staggered by the winds of police brutality. You have been the veterans of creative suffering. Continue to work with the faith that unearned suffering is redemptive.</w:t>
      </w:r>
    </w:p>
    <w:p w:rsidR="00F75641" w:rsidRPr="006B05A6" w:rsidRDefault="00F75641" w:rsidP="00AC7D1E">
      <w:pPr>
        <w:spacing w:line="480" w:lineRule="auto"/>
      </w:pPr>
      <w:bookmarkStart w:id="0" w:name="_GoBack"/>
      <w:bookmarkEnd w:id="0"/>
    </w:p>
    <w:sectPr w:rsidR="00F75641" w:rsidRPr="006B05A6" w:rsidSect="00AC7D1E">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9D3" w:rsidRDefault="00C279D3" w:rsidP="00AC7D1E">
      <w:pPr>
        <w:spacing w:after="0" w:line="240" w:lineRule="auto"/>
      </w:pPr>
      <w:r>
        <w:separator/>
      </w:r>
    </w:p>
  </w:endnote>
  <w:endnote w:type="continuationSeparator" w:id="0">
    <w:p w:rsidR="00C279D3" w:rsidRDefault="00C279D3" w:rsidP="00AC7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D1E" w:rsidRDefault="00AC7D1E">
    <w:pPr>
      <w:pStyle w:val="Footer"/>
    </w:pPr>
    <w:r>
      <w:t>Pg. 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9D3" w:rsidRDefault="00C279D3" w:rsidP="00AC7D1E">
      <w:pPr>
        <w:spacing w:after="0" w:line="240" w:lineRule="auto"/>
      </w:pPr>
      <w:r>
        <w:separator/>
      </w:r>
    </w:p>
  </w:footnote>
  <w:footnote w:type="continuationSeparator" w:id="0">
    <w:p w:rsidR="00C279D3" w:rsidRDefault="00C279D3" w:rsidP="00AC7D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41"/>
    <w:rsid w:val="004C16C2"/>
    <w:rsid w:val="006B05A6"/>
    <w:rsid w:val="00AC7D1E"/>
    <w:rsid w:val="00C279D3"/>
    <w:rsid w:val="00F7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93F8"/>
  <w15:chartTrackingRefBased/>
  <w15:docId w15:val="{08675337-CA8B-4995-B717-D29AD0F4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D1E"/>
  </w:style>
  <w:style w:type="paragraph" w:styleId="Footer">
    <w:name w:val="footer"/>
    <w:basedOn w:val="Normal"/>
    <w:link w:val="FooterChar"/>
    <w:uiPriority w:val="99"/>
    <w:unhideWhenUsed/>
    <w:rsid w:val="00AC7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R Burton</dc:creator>
  <cp:keywords/>
  <dc:description/>
  <cp:lastModifiedBy>V R Burton</cp:lastModifiedBy>
  <cp:revision>2</cp:revision>
  <cp:lastPrinted>2018-02-21T22:28:00Z</cp:lastPrinted>
  <dcterms:created xsi:type="dcterms:W3CDTF">2018-02-21T22:35:00Z</dcterms:created>
  <dcterms:modified xsi:type="dcterms:W3CDTF">2018-02-21T22:35:00Z</dcterms:modified>
</cp:coreProperties>
</file>